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CA" w:rsidRDefault="000D60CA" w:rsidP="000D60C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143/2015. (III.25.) számú Képviselő-testületi határozat:</w:t>
      </w:r>
    </w:p>
    <w:p w:rsidR="000D60CA" w:rsidRDefault="000D60CA" w:rsidP="000D60C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Önkormányzat tulajdonában álló nem lakás célú ingatlanokra vonatkozó helyiségbérleti díjak mértékéről való döntés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D60CA" w:rsidRDefault="000D60CA" w:rsidP="000D60C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(16 igen, 0 nem, 0 tartózkodás)</w:t>
      </w:r>
    </w:p>
    <w:p w:rsidR="000D60CA" w:rsidRDefault="000D60CA" w:rsidP="000D6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60CA" w:rsidRDefault="000D60CA" w:rsidP="000D60CA">
      <w:pPr>
        <w:pStyle w:val="Norml1"/>
        <w:tabs>
          <w:tab w:val="center" w:pos="4536"/>
        </w:tabs>
        <w:autoSpaceDE w:val="0"/>
        <w:jc w:val="both"/>
      </w:pPr>
      <w:r>
        <w:t xml:space="preserve">Budapest Főváros VII. kerület Erzsébetváros Önkormányzatának Képviselő-testülete úgy dönt, hogy az Önkormányzat tulajdonában lévő nem lakás célú ingatlanokra alkalmazó bérleti díjak, csökkentő, növelő tényezők, bérleti </w:t>
      </w:r>
      <w:proofErr w:type="gramStart"/>
      <w:r>
        <w:t>díj övezetek</w:t>
      </w:r>
      <w:proofErr w:type="gramEnd"/>
      <w:r>
        <w:t xml:space="preserve"> meghatározása tárgyában hozott 63/2014. (II.10.) számú határozatát hatályon kívül helyezi.</w:t>
      </w:r>
    </w:p>
    <w:p w:rsidR="004E3887" w:rsidRDefault="004E3887">
      <w:bookmarkStart w:id="0" w:name="_GoBack"/>
      <w:bookmarkEnd w:id="0"/>
    </w:p>
    <w:sectPr w:rsidR="004E3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CA"/>
    <w:rsid w:val="000D60CA"/>
    <w:rsid w:val="004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0C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0D60CA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0CA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0D60CA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3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Gotthard Katalin</dc:creator>
  <cp:lastModifiedBy>Gotthard Katalin</cp:lastModifiedBy>
  <cp:revision>1</cp:revision>
  <dcterms:created xsi:type="dcterms:W3CDTF">2015-04-16T08:12:00Z</dcterms:created>
  <dcterms:modified xsi:type="dcterms:W3CDTF">2015-04-16T08:13:00Z</dcterms:modified>
</cp:coreProperties>
</file>